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sz w:val="26"/>
          <w:szCs w:val="26"/>
        </w:rPr>
        <w:t xml:space="preserve">                                                                                                </w:t>
      </w:r>
    </w:p>
    <w:p>
      <w:pPr>
        <w:pStyle w:val="NoSpacing"/>
        <w:jc w:val="end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</w:r>
    </w:p>
    <w:p>
      <w:pPr>
        <w:pStyle w:val="NoSpacing"/>
        <w:jc w:val="end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>Załącznik nr 1</w:t>
      </w:r>
    </w:p>
    <w:p>
      <w:pPr>
        <w:pStyle w:val="NoSpacing"/>
        <w:bidi w:val="0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</w:r>
    </w:p>
    <w:p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Specyfikacja Systemu Telewizji Szpitalnej (DSTS) w Zespole Opieki Zdrowotnej                    w Skarżysku – Kamiennej w Szpitalu Powiatowym im. Marii Skłodowskiej-Curie: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Pawilon Szpitalny - ul. Szpitalna 1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Pawilon ZOL        - ul. Szpitalna 1                                                                         </w:t>
      </w:r>
    </w:p>
    <w:p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Parametry określone na poziomie minimum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Stanowisko (Zestaw) DSTS: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Telewizor LCD min. 32” LED HD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Wpłatomat z elektronicznym monetnikiem (ekran min. 18”) przyjmującym monety: 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50 gr, 1 zł, 2 zł, 5 zł, banknoty, płatność kartą w systemie PayPass (odpowiednia ilość)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Uchwyt do mocowana odbiorników TV z możliwością regulacji w pionie i poziomie;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Kieszeń/stand na pilota – instrukcja obsługi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Słuchawki </w:t>
      </w:r>
    </w:p>
    <w:p>
      <w:pPr>
        <w:pStyle w:val="Normal"/>
        <w:bidi w:val="0"/>
        <w:jc w:val="both"/>
        <w:rPr/>
      </w:pPr>
      <w:r>
        <w:rPr/>
        <w:t>5. Okablowanie i urządzenia niezbędne dla prawidłowego funkcjonowania DSTS.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Łącznie do zainstalowania w ZOZ  do 50 zestawów telewizyjnych, plus odpowiednia liczba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wpłatomatów  z  elektronicznym monetnikiem (min. jeden na oddział)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Wymagane atesty: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Podstawa ścienna   - aprobata techniczna;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Słuchawki  z atestem PZH– produkt wykonany z materiałów nadający się do dezynfekcji.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Oferta Programowa: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Kanały bezpłatne: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INFO SZPITAL - przeznaczony na potrzeby szpitala, kontent dodawany online.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bezpłatny kanał o tematyce prozdrowotnej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Kanały płatne: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kanały dostępne w naziemnej telewizji cyfrowej min. 23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min. 2 kanały dla dzieci - bajki.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Dodatkowe usługi  dla pacjenta wymagane w DSTS: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Montaż dodatkowych  odbiorników  TV LCD 55” LED HD (w formie nieodpłatnej);      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a) dla pacjentów przebywających w Szpitalnym Oddziale Ratunkowym przy ul. Szpitalnej 1 – 1 szt.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b) dla pacjentów przebywających w ZOL  (sale terapii zajęciowej – 2 szt.)          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Uruchomienie płatnego dostępu do internetu poprzez sieć bezprzewodową Wi-Fi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wykonaną przez Oferenta.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Wypożyczanie filmów VOD – udostępnienie zbioru filmów dostępnych dla pacjentów                    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z poziomu odbiorników zamontowanych w salach pacjentów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Dodatkowe usługi dla Szpitala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Doprowadzenie wyjścia sygnału w pomieszczeniach  służbowych  wskazanych przez Szpital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(gabinety lekarskie, dyżurki pielęgniarskie, laboratorium, rtg i itp.)</w:t>
      </w:r>
    </w:p>
    <w:p>
      <w:pPr>
        <w:pStyle w:val="Normal"/>
        <w:bidi w:val="0"/>
        <w:jc w:val="both"/>
        <w:rPr/>
      </w:pPr>
      <w:r>
        <w:rPr/>
        <w:t xml:space="preserve">2. </w:t>
      </w:r>
      <w:r>
        <w:rPr>
          <w:shd w:fill="FF0000" w:val="clear"/>
        </w:rPr>
        <w:t xml:space="preserve">Wykonanie odrębnego opomiarowania energii elektrycznej dla linii zasilających odbiorniki TV                </w:t>
      </w:r>
    </w:p>
    <w:p>
      <w:pPr>
        <w:pStyle w:val="Normal"/>
        <w:bidi w:val="0"/>
        <w:jc w:val="both"/>
        <w:rPr>
          <w:shd w:fill="FF0000" w:val="clear"/>
        </w:rPr>
      </w:pPr>
      <w:r>
        <w:rPr>
          <w:shd w:fill="FF0000" w:val="clear"/>
        </w:rPr>
        <w:t xml:space="preserve">    </w:t>
      </w:r>
      <w:r>
        <w:rPr>
          <w:shd w:fill="FF0000" w:val="clear"/>
        </w:rPr>
        <w:t xml:space="preserve">z rozdzielni wskazanych przez ,,SZPITAL”, a w przypadku braku możliwość wykonania </w:t>
      </w:r>
    </w:p>
    <w:p>
      <w:pPr>
        <w:pStyle w:val="Normal"/>
        <w:bidi w:val="0"/>
        <w:jc w:val="both"/>
        <w:rPr>
          <w:shd w:fill="FF0000" w:val="clear"/>
        </w:rPr>
      </w:pPr>
      <w:r>
        <w:rPr>
          <w:shd w:fill="FF0000" w:val="clear"/>
        </w:rPr>
        <w:t xml:space="preserve">    </w:t>
      </w:r>
      <w:r>
        <w:rPr>
          <w:shd w:fill="FF0000" w:val="clear"/>
        </w:rPr>
        <w:t xml:space="preserve">opomiarowania danego obwodu, rozliczenie za energię elektryczną dokonywane będzie                      </w:t>
      </w:r>
    </w:p>
    <w:p>
      <w:pPr>
        <w:pStyle w:val="Normal"/>
        <w:bidi w:val="0"/>
        <w:jc w:val="both"/>
        <w:rPr>
          <w:shd w:fill="FF0000" w:val="clear"/>
        </w:rPr>
      </w:pPr>
      <w:r>
        <w:rPr>
          <w:shd w:fill="FF0000" w:val="clear"/>
        </w:rPr>
        <w:t xml:space="preserve">    </w:t>
      </w:r>
      <w:r>
        <w:rPr>
          <w:shd w:fill="FF0000" w:val="clear"/>
        </w:rPr>
        <w:t>w oparciu ustalony ryczałt.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wykazując doświadczenie w montażu i eksploatacji przedmiotowego zamówienia dołączy listy referencyjne z przynajmniej dwóch placówek medycznych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sectPr>
      <w:type w:val="nextPage"/>
      <w:pgSz w:w="11906" w:h="16838"/>
      <w:pgMar w:left="1134" w:right="907" w:gutter="0" w:header="0" w:top="907" w:footer="0" w:bottom="9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b/>
      <w:bCs/>
      <w:sz w:val="32"/>
      <w:u w:val="single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2"/>
      <w:sz w:val="24"/>
      <w:szCs w:val="24"/>
      <w:lang w:val="pl-PL" w:eastAsia="zh-CN" w:bidi="hi-IN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523</TotalTime>
  <Application>LibreOffice/26.2.1.2$Windows_X86_64 LibreOffice_project/620$Build-2</Application>
  <AppVersion>15.0000</AppVersion>
  <Pages>1</Pages>
  <Words>343</Words>
  <Characters>2135</Characters>
  <CharactersWithSpaces>2954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2025-11-24T08:38:23Z</dcterms:created>
  <dc:creator/>
  <dc:description/>
  <dc:language>pl-PL</dc:language>
  <cp:lastModifiedBy/>
  <cp:lastPrinted>2026-06-29T11:35:31Z</cp:lastPrinted>
  <dcterms:modified xsi:type="dcterms:W3CDTF">2026-07-02T07:14:30Z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